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A9C5" w14:textId="77777777" w:rsidR="001B36EA" w:rsidRDefault="00B54876" w:rsidP="001B36EA">
      <w:pPr>
        <w:spacing w:after="240" w:line="260" w:lineRule="exact"/>
        <w:jc w:val="both"/>
      </w:pPr>
      <w:bookmarkStart w:id="0" w:name="_Toc446241193"/>
      <w:bookmarkStart w:id="1" w:name="_Toc446244949"/>
      <w:r w:rsidRPr="00B54876">
        <w:rPr>
          <w:rFonts w:ascii="Arial" w:eastAsia="Times New Roman" w:hAnsi="Arial" w:cs="Arial"/>
          <w:sz w:val="20"/>
          <w:szCs w:val="20"/>
          <w:lang w:eastAsia="de-DE"/>
        </w:rPr>
        <w:t>Der Netzbetreiber Stadtwerke Steinfurt GmbH verwendet für die Abwicklung des Transportes an Letztverbraucher bis zu einer maximalen stündlichen Ausspeiseleistung von 500 Kilowattstunden/Stunde und bis zu einer maximalen jährlichen Entnahme von 1,5 Millionen Kilowattstunden die vereinfachte Methode (Standardlastprofile) nach TU München an.</w:t>
      </w:r>
      <w:r w:rsidR="001B36EA" w:rsidRPr="001B36EA">
        <w:t xml:space="preserve"> </w:t>
      </w:r>
    </w:p>
    <w:p w14:paraId="7D332D4F" w14:textId="67081954" w:rsidR="00B54876" w:rsidRDefault="001B36EA" w:rsidP="001B36EA">
      <w:pPr>
        <w:spacing w:before="120" w:after="240" w:line="260" w:lineRule="exact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B36EA">
        <w:rPr>
          <w:rFonts w:ascii="Arial" w:eastAsia="Times New Roman" w:hAnsi="Arial" w:cs="Arial"/>
          <w:sz w:val="20"/>
          <w:szCs w:val="20"/>
          <w:lang w:eastAsia="de-DE"/>
        </w:rPr>
        <w:t xml:space="preserve">Maßgeblich für die zur Anwendung des Standardlastprofils notwendige Temperaturprognose ist die: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           </w:t>
      </w:r>
      <w:r w:rsidRPr="001B36EA">
        <w:rPr>
          <w:rFonts w:ascii="Arial" w:eastAsia="Times New Roman" w:hAnsi="Arial" w:cs="Arial"/>
          <w:sz w:val="20"/>
          <w:szCs w:val="20"/>
          <w:lang w:eastAsia="de-DE"/>
        </w:rPr>
        <w:t>Deutscher Wetterdienst Station 10315; Station Münster / Osnabrück</w:t>
      </w:r>
    </w:p>
    <w:p w14:paraId="3459DB6C" w14:textId="5DE25C5B" w:rsidR="00B54876" w:rsidRPr="00B54876" w:rsidRDefault="00B54876" w:rsidP="00B54876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54876">
        <w:rPr>
          <w:rFonts w:ascii="Arial" w:eastAsia="Times New Roman" w:hAnsi="Arial" w:cs="Arial"/>
          <w:sz w:val="20"/>
          <w:szCs w:val="20"/>
          <w:lang w:eastAsia="de-DE"/>
        </w:rPr>
        <w:t xml:space="preserve">Für den </w:t>
      </w:r>
      <w:r w:rsidRPr="00B5487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Heiz-/</w:t>
      </w:r>
      <w:r w:rsidR="00FC08B2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Pr="00B5487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Kochgas-Letztverbraucher</w:t>
      </w:r>
      <w:r w:rsidRPr="00B54876">
        <w:rPr>
          <w:rFonts w:ascii="Arial" w:eastAsia="Times New Roman" w:hAnsi="Arial" w:cs="Arial"/>
          <w:sz w:val="20"/>
          <w:szCs w:val="20"/>
          <w:lang w:eastAsia="de-DE"/>
        </w:rPr>
        <w:t xml:space="preserve"> kommen daher folgende synthetische Standardlastprofile nach Kooperationsvereinbarung X</w:t>
      </w:r>
      <w:r w:rsidR="009352DA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Pr="00B54876">
        <w:rPr>
          <w:rFonts w:ascii="Arial" w:eastAsia="Times New Roman" w:hAnsi="Arial" w:cs="Arial"/>
          <w:sz w:val="20"/>
          <w:szCs w:val="20"/>
          <w:lang w:eastAsia="de-DE"/>
        </w:rPr>
        <w:t>I</w:t>
      </w:r>
      <w:r w:rsidR="0062334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B36EA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Pr="00B5487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23342" w:rsidRPr="006233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ab 01.</w:t>
      </w:r>
      <w:r w:rsidR="009352D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10</w:t>
      </w:r>
      <w:r w:rsidR="00623342" w:rsidRPr="006233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.2024</w:t>
      </w:r>
      <w:r w:rsidRPr="00623342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 xml:space="preserve"> </w:t>
      </w:r>
      <w:r w:rsidR="001B36EA" w:rsidRPr="00623342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-</w:t>
      </w:r>
      <w:r w:rsidR="001B36EA">
        <w:rPr>
          <w:rFonts w:ascii="Arial" w:eastAsia="Times New Roman" w:hAnsi="Arial" w:cs="Arial"/>
          <w:color w:val="FF0000"/>
          <w:sz w:val="20"/>
          <w:szCs w:val="20"/>
          <w:lang w:eastAsia="de-DE"/>
        </w:rPr>
        <w:t xml:space="preserve"> </w:t>
      </w:r>
      <w:r w:rsidRPr="00B54876">
        <w:rPr>
          <w:rFonts w:ascii="Arial" w:eastAsia="Times New Roman" w:hAnsi="Arial" w:cs="Arial"/>
          <w:sz w:val="20"/>
          <w:szCs w:val="20"/>
          <w:lang w:eastAsia="de-DE"/>
        </w:rPr>
        <w:t>zur Anwendung:</w:t>
      </w:r>
    </w:p>
    <w:tbl>
      <w:tblPr>
        <w:tblStyle w:val="EinfacheTabelle11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4876" w:rsidRPr="00B54876" w14:paraId="3B75BD98" w14:textId="77777777" w:rsidTr="00935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4BA82E"/>
          </w:tcPr>
          <w:p w14:paraId="76438111" w14:textId="77777777" w:rsidR="00B54876" w:rsidRPr="00F84CB6" w:rsidRDefault="00B54876" w:rsidP="00B54876">
            <w:pPr>
              <w:spacing w:after="24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</w:pPr>
            <w:r w:rsidRPr="00F84CB6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Lastprofil</w:t>
            </w:r>
          </w:p>
        </w:tc>
        <w:tc>
          <w:tcPr>
            <w:tcW w:w="3021" w:type="dxa"/>
            <w:shd w:val="clear" w:color="auto" w:fill="4BA82E"/>
          </w:tcPr>
          <w:p w14:paraId="16BB6A48" w14:textId="77777777" w:rsidR="00B54876" w:rsidRPr="00F84CB6" w:rsidRDefault="00B54876" w:rsidP="00B5487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</w:pPr>
            <w:r w:rsidRPr="00F84CB6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BDEW-Bezeichnung</w:t>
            </w:r>
          </w:p>
        </w:tc>
        <w:tc>
          <w:tcPr>
            <w:tcW w:w="3021" w:type="dxa"/>
            <w:shd w:val="clear" w:color="auto" w:fill="4BA82E"/>
          </w:tcPr>
          <w:p w14:paraId="2EE8FE6F" w14:textId="77777777" w:rsidR="00B54876" w:rsidRPr="00F84CB6" w:rsidRDefault="00B54876" w:rsidP="00B5487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</w:pPr>
            <w:r w:rsidRPr="00F84CB6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EDI-CODE</w:t>
            </w:r>
          </w:p>
        </w:tc>
      </w:tr>
      <w:tr w:rsidR="00B54876" w:rsidRPr="00B54876" w14:paraId="4283677A" w14:textId="77777777" w:rsidTr="0093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CDEFC3"/>
            <w:vAlign w:val="center"/>
          </w:tcPr>
          <w:p w14:paraId="2EF73ED2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Einfamilienhaus</w:t>
            </w:r>
          </w:p>
        </w:tc>
        <w:tc>
          <w:tcPr>
            <w:tcW w:w="3021" w:type="dxa"/>
            <w:shd w:val="clear" w:color="auto" w:fill="CDEFC3"/>
          </w:tcPr>
          <w:p w14:paraId="5E31C685" w14:textId="3D04AB03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Calibri" w:hAnsi="Arial" w:cs="Arial"/>
                <w:sz w:val="20"/>
                <w:szCs w:val="20"/>
              </w:rPr>
              <w:t>HEF0</w:t>
            </w:r>
            <w:r w:rsidR="00623342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021" w:type="dxa"/>
            <w:shd w:val="clear" w:color="auto" w:fill="CDEFC3"/>
          </w:tcPr>
          <w:p w14:paraId="3699BA0D" w14:textId="6B549022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Calibri" w:hAnsi="Arial" w:cs="Arial"/>
                <w:sz w:val="20"/>
                <w:szCs w:val="20"/>
              </w:rPr>
              <w:t>N1</w:t>
            </w:r>
            <w:r w:rsidR="00623342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B54876" w:rsidRPr="00B54876" w14:paraId="77648F2B" w14:textId="77777777" w:rsidTr="009352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259C98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Mehrfamilienhaus</w:t>
            </w:r>
          </w:p>
        </w:tc>
        <w:tc>
          <w:tcPr>
            <w:tcW w:w="3021" w:type="dxa"/>
          </w:tcPr>
          <w:p w14:paraId="2BF554ED" w14:textId="56EEA9E0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Calibri" w:hAnsi="Arial" w:cs="Arial"/>
                <w:sz w:val="20"/>
                <w:szCs w:val="20"/>
              </w:rPr>
              <w:t>HMF0</w:t>
            </w:r>
            <w:r w:rsidR="00623342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021" w:type="dxa"/>
          </w:tcPr>
          <w:p w14:paraId="7DC7DC8A" w14:textId="3EC9DD15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Calibri" w:hAnsi="Arial" w:cs="Arial"/>
                <w:sz w:val="20"/>
                <w:szCs w:val="20"/>
              </w:rPr>
              <w:t>N2</w:t>
            </w:r>
            <w:r w:rsidR="00623342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B54876" w:rsidRPr="00B54876" w14:paraId="32909960" w14:textId="77777777" w:rsidTr="0093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CDEFC3"/>
          </w:tcPr>
          <w:p w14:paraId="67D55A55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Kochgas</w:t>
            </w:r>
          </w:p>
        </w:tc>
        <w:tc>
          <w:tcPr>
            <w:tcW w:w="3021" w:type="dxa"/>
            <w:shd w:val="clear" w:color="auto" w:fill="CDEFC3"/>
          </w:tcPr>
          <w:p w14:paraId="7EF75680" w14:textId="66BEDC8D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Calibri" w:hAnsi="Arial" w:cs="Arial"/>
                <w:sz w:val="20"/>
                <w:szCs w:val="20"/>
              </w:rPr>
              <w:t>HKO</w:t>
            </w:r>
            <w:r w:rsidR="00686B0F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3021" w:type="dxa"/>
            <w:shd w:val="clear" w:color="auto" w:fill="CDEFC3"/>
          </w:tcPr>
          <w:p w14:paraId="71BE74B8" w14:textId="77777777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Calibri" w:hAnsi="Arial" w:cs="Arial"/>
                <w:sz w:val="20"/>
                <w:szCs w:val="20"/>
              </w:rPr>
              <w:t>HK3</w:t>
            </w:r>
          </w:p>
        </w:tc>
      </w:tr>
    </w:tbl>
    <w:p w14:paraId="4B03772F" w14:textId="77777777" w:rsidR="001B36EA" w:rsidRDefault="001B36EA" w:rsidP="00B54876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5208895" w14:textId="4308648A" w:rsidR="00B54876" w:rsidRPr="00B54876" w:rsidRDefault="00B54876" w:rsidP="00B54876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54876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Pr="00B5487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Gewerbebetriebe</w:t>
      </w:r>
      <w:r w:rsidRPr="00B54876">
        <w:rPr>
          <w:rFonts w:ascii="Arial" w:eastAsia="Times New Roman" w:hAnsi="Arial" w:cs="Arial"/>
          <w:sz w:val="20"/>
          <w:szCs w:val="20"/>
          <w:lang w:eastAsia="de-DE"/>
        </w:rPr>
        <w:t xml:space="preserve"> kommen die folgenden synthetischen Standardlastprofile nach Kooperationsvereinbarung X</w:t>
      </w:r>
      <w:r w:rsidR="002D3C0A">
        <w:rPr>
          <w:rFonts w:ascii="Arial" w:eastAsia="Times New Roman" w:hAnsi="Arial" w:cs="Arial"/>
          <w:sz w:val="20"/>
          <w:szCs w:val="20"/>
          <w:lang w:eastAsia="de-DE"/>
        </w:rPr>
        <w:t>IV</w:t>
      </w:r>
      <w:r w:rsidRPr="00B5487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23342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B36E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23342" w:rsidRPr="006233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ab 01.</w:t>
      </w:r>
      <w:r w:rsidR="008835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10</w:t>
      </w:r>
      <w:r w:rsidR="00623342" w:rsidRPr="006233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.2024</w:t>
      </w:r>
      <w:r w:rsidR="00623342" w:rsidRPr="00623342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 xml:space="preserve"> - </w:t>
      </w:r>
      <w:r w:rsidRPr="00B54876">
        <w:rPr>
          <w:rFonts w:ascii="Arial" w:eastAsia="Times New Roman" w:hAnsi="Arial" w:cs="Arial"/>
          <w:sz w:val="20"/>
          <w:szCs w:val="20"/>
          <w:lang w:eastAsia="de-DE"/>
        </w:rPr>
        <w:t>zur Anwendung: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4876" w:rsidRPr="00B54876" w14:paraId="0665B69C" w14:textId="77777777" w:rsidTr="00935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4BA82E"/>
          </w:tcPr>
          <w:p w14:paraId="6C247D50" w14:textId="77777777" w:rsidR="00B54876" w:rsidRPr="00F84CB6" w:rsidRDefault="00B54876" w:rsidP="00B54876">
            <w:pPr>
              <w:spacing w:after="24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</w:pPr>
            <w:r w:rsidRPr="00F84CB6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Lastprofil</w:t>
            </w:r>
          </w:p>
        </w:tc>
        <w:tc>
          <w:tcPr>
            <w:tcW w:w="3021" w:type="dxa"/>
            <w:shd w:val="clear" w:color="auto" w:fill="4BA82E"/>
          </w:tcPr>
          <w:p w14:paraId="4EE86750" w14:textId="77777777" w:rsidR="00B54876" w:rsidRPr="00F84CB6" w:rsidRDefault="00B54876" w:rsidP="00B5487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</w:pPr>
            <w:r w:rsidRPr="00F84CB6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BDEW-Bezeichnung</w:t>
            </w:r>
          </w:p>
        </w:tc>
        <w:tc>
          <w:tcPr>
            <w:tcW w:w="3021" w:type="dxa"/>
            <w:shd w:val="clear" w:color="auto" w:fill="4BA82E"/>
          </w:tcPr>
          <w:p w14:paraId="44D04EA4" w14:textId="77777777" w:rsidR="00B54876" w:rsidRPr="00F84CB6" w:rsidRDefault="00B54876" w:rsidP="00B5487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de-DE"/>
              </w:rPr>
            </w:pPr>
            <w:r w:rsidRPr="00F84CB6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EDI-CODE</w:t>
            </w:r>
          </w:p>
        </w:tc>
      </w:tr>
      <w:tr w:rsidR="00B54876" w:rsidRPr="00B54876" w14:paraId="087909F5" w14:textId="77777777" w:rsidTr="0093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CDEFC3"/>
          </w:tcPr>
          <w:p w14:paraId="071B27A9" w14:textId="77777777" w:rsidR="00B54876" w:rsidRPr="009352DA" w:rsidRDefault="00B54876" w:rsidP="00B54876">
            <w:pPr>
              <w:spacing w:after="240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 w:rsidRPr="009352DA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Bäckereien</w:t>
            </w:r>
          </w:p>
        </w:tc>
        <w:tc>
          <w:tcPr>
            <w:tcW w:w="3021" w:type="dxa"/>
            <w:shd w:val="clear" w:color="auto" w:fill="CDEFC3"/>
          </w:tcPr>
          <w:p w14:paraId="37CD3F95" w14:textId="4690AA40" w:rsidR="00B54876" w:rsidRPr="009352DA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352DA">
              <w:rPr>
                <w:rFonts w:ascii="Arial" w:eastAsia="Calibri" w:hAnsi="Arial" w:cs="Arial"/>
                <w:sz w:val="20"/>
                <w:szCs w:val="20"/>
              </w:rPr>
              <w:t>GBA0</w:t>
            </w:r>
            <w:r w:rsidR="00623342" w:rsidRPr="009352D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021" w:type="dxa"/>
            <w:shd w:val="clear" w:color="auto" w:fill="CDEFC3"/>
          </w:tcPr>
          <w:p w14:paraId="580D1204" w14:textId="0647E297" w:rsidR="00B54876" w:rsidRPr="009352DA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352DA">
              <w:rPr>
                <w:rFonts w:ascii="Arial" w:eastAsia="Calibri" w:hAnsi="Arial" w:cs="Arial"/>
                <w:sz w:val="20"/>
                <w:szCs w:val="20"/>
              </w:rPr>
              <w:t>BA</w:t>
            </w:r>
            <w:r w:rsidR="00623342" w:rsidRPr="009352D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B54876" w:rsidRPr="00B54876" w14:paraId="70127349" w14:textId="77777777" w:rsidTr="0027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67FC210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Beherbergungen, Hotels, etc.</w:t>
            </w:r>
          </w:p>
        </w:tc>
        <w:tc>
          <w:tcPr>
            <w:tcW w:w="3021" w:type="dxa"/>
          </w:tcPr>
          <w:p w14:paraId="0E44B349" w14:textId="50939C5B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GBH0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</w:tcPr>
          <w:p w14:paraId="7C9EB854" w14:textId="10196384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BH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7F867650" w14:textId="77777777" w:rsidTr="0093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CDEFC3"/>
          </w:tcPr>
          <w:p w14:paraId="0EDDB2A1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Gaststätten</w:t>
            </w:r>
          </w:p>
        </w:tc>
        <w:tc>
          <w:tcPr>
            <w:tcW w:w="3021" w:type="dxa"/>
            <w:shd w:val="clear" w:color="auto" w:fill="CDEFC3"/>
          </w:tcPr>
          <w:p w14:paraId="6A1A8EBF" w14:textId="067B37E2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GGA0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  <w:shd w:val="clear" w:color="auto" w:fill="CDEFC3"/>
          </w:tcPr>
          <w:p w14:paraId="17E32170" w14:textId="6FFFD926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063D27F8" w14:textId="77777777" w:rsidTr="0027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475D6D8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Gartenbau</w:t>
            </w:r>
          </w:p>
        </w:tc>
        <w:tc>
          <w:tcPr>
            <w:tcW w:w="3021" w:type="dxa"/>
          </w:tcPr>
          <w:p w14:paraId="17BFF902" w14:textId="7B8B1FD5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GGB0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</w:tcPr>
          <w:p w14:paraId="3AC081B7" w14:textId="17EC282E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GB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2FAB2B65" w14:textId="77777777" w:rsidTr="0093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CDEFC3"/>
          </w:tcPr>
          <w:p w14:paraId="73330A71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Handel</w:t>
            </w:r>
          </w:p>
        </w:tc>
        <w:tc>
          <w:tcPr>
            <w:tcW w:w="3021" w:type="dxa"/>
            <w:shd w:val="clear" w:color="auto" w:fill="CDEFC3"/>
          </w:tcPr>
          <w:p w14:paraId="0824777B" w14:textId="7A63F3AB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GHA0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  <w:shd w:val="clear" w:color="auto" w:fill="CDEFC3"/>
          </w:tcPr>
          <w:p w14:paraId="7A0868D8" w14:textId="728963DF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5B4BB5D8" w14:textId="77777777" w:rsidTr="0027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AC7E28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Gebietskörperschaften, Öffentliche Einrichtung</w:t>
            </w:r>
          </w:p>
        </w:tc>
        <w:tc>
          <w:tcPr>
            <w:tcW w:w="3021" w:type="dxa"/>
          </w:tcPr>
          <w:p w14:paraId="7870B4C5" w14:textId="6363513D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GKO0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</w:tcPr>
          <w:p w14:paraId="16D3ED85" w14:textId="45CAA69C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</w:t>
            </w:r>
            <w:r w:rsidR="002A51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32B80C14" w14:textId="77777777" w:rsidTr="0093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CDEFC3"/>
          </w:tcPr>
          <w:p w14:paraId="028C17F5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Haushaltsähnliche Betriebe</w:t>
            </w:r>
          </w:p>
        </w:tc>
        <w:tc>
          <w:tcPr>
            <w:tcW w:w="3021" w:type="dxa"/>
            <w:shd w:val="clear" w:color="auto" w:fill="CDEFC3"/>
          </w:tcPr>
          <w:p w14:paraId="537FC87A" w14:textId="05AD1551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GMF0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  <w:shd w:val="clear" w:color="auto" w:fill="CDEFC3"/>
          </w:tcPr>
          <w:p w14:paraId="683ACC2F" w14:textId="6E3B59AA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MF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6EC88DCA" w14:textId="77777777" w:rsidTr="00B54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FF"/>
          </w:tcPr>
          <w:p w14:paraId="59B42F69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Metall und KFZ-Gewerbe</w:t>
            </w:r>
          </w:p>
        </w:tc>
        <w:tc>
          <w:tcPr>
            <w:tcW w:w="3021" w:type="dxa"/>
            <w:shd w:val="clear" w:color="auto" w:fill="FFFFFF"/>
          </w:tcPr>
          <w:p w14:paraId="708BA84E" w14:textId="098DFF8B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GMK0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  <w:shd w:val="clear" w:color="auto" w:fill="FFFFFF"/>
          </w:tcPr>
          <w:p w14:paraId="38C4BE62" w14:textId="06C68FB3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MK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70955ED5" w14:textId="77777777" w:rsidTr="0093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CDEFC3"/>
          </w:tcPr>
          <w:p w14:paraId="1EF47692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Papier und Druck Gewerbe</w:t>
            </w:r>
          </w:p>
        </w:tc>
        <w:tc>
          <w:tcPr>
            <w:tcW w:w="3021" w:type="dxa"/>
            <w:shd w:val="clear" w:color="auto" w:fill="CDEFC3"/>
          </w:tcPr>
          <w:p w14:paraId="23758001" w14:textId="09694A44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GPD0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  <w:shd w:val="clear" w:color="auto" w:fill="CDEFC3"/>
          </w:tcPr>
          <w:p w14:paraId="6DBC6C58" w14:textId="55FBD33B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PD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3A144D08" w14:textId="77777777" w:rsidTr="00B54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FF"/>
          </w:tcPr>
          <w:p w14:paraId="2D63FCC1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Sonstige betriebliche Dienstleistungen</w:t>
            </w:r>
          </w:p>
        </w:tc>
        <w:tc>
          <w:tcPr>
            <w:tcW w:w="3021" w:type="dxa"/>
            <w:shd w:val="clear" w:color="auto" w:fill="FFFFFF"/>
          </w:tcPr>
          <w:p w14:paraId="6FE436D3" w14:textId="306F4305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GBD0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  <w:shd w:val="clear" w:color="auto" w:fill="FFFFFF"/>
          </w:tcPr>
          <w:p w14:paraId="21183E21" w14:textId="2C53D033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BD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1421912A" w14:textId="77777777" w:rsidTr="0093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CDEFC3"/>
          </w:tcPr>
          <w:p w14:paraId="37DC0BF7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>Wäschereien</w:t>
            </w:r>
          </w:p>
        </w:tc>
        <w:tc>
          <w:tcPr>
            <w:tcW w:w="3021" w:type="dxa"/>
            <w:shd w:val="clear" w:color="auto" w:fill="CDEFC3"/>
          </w:tcPr>
          <w:p w14:paraId="0FC3D754" w14:textId="1871DED1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GWA0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  <w:shd w:val="clear" w:color="auto" w:fill="CDEFC3"/>
          </w:tcPr>
          <w:p w14:paraId="672867C3" w14:textId="7B50C511" w:rsidR="00B54876" w:rsidRPr="00B54876" w:rsidRDefault="00B54876" w:rsidP="00B5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B54876" w:rsidRPr="00B54876" w14:paraId="2157A7B2" w14:textId="77777777" w:rsidTr="001B36E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66CAAC42" w14:textId="77777777" w:rsidR="00B54876" w:rsidRPr="001B36EA" w:rsidRDefault="00B54876" w:rsidP="00B54876">
            <w:pPr>
              <w:spacing w:after="2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</w:pPr>
            <w:r w:rsidRPr="001B36E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de-DE"/>
              </w:rPr>
              <w:t xml:space="preserve">Summenlastprofil Gewerbe, Handel, Dienstleistung </w:t>
            </w:r>
          </w:p>
        </w:tc>
        <w:tc>
          <w:tcPr>
            <w:tcW w:w="3021" w:type="dxa"/>
            <w:shd w:val="clear" w:color="auto" w:fill="auto"/>
          </w:tcPr>
          <w:p w14:paraId="083F3C11" w14:textId="45CC2FC7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GHD0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021" w:type="dxa"/>
            <w:shd w:val="clear" w:color="auto" w:fill="auto"/>
          </w:tcPr>
          <w:p w14:paraId="7CF014B7" w14:textId="05EDCF59" w:rsidR="00B54876" w:rsidRPr="00B54876" w:rsidRDefault="00B54876" w:rsidP="00B5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548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HD</w:t>
            </w:r>
            <w:r w:rsidR="006233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bookmarkEnd w:id="0"/>
      <w:bookmarkEnd w:id="1"/>
    </w:tbl>
    <w:p w14:paraId="6CFEDBA6" w14:textId="77777777" w:rsidR="00623342" w:rsidRPr="00623342" w:rsidRDefault="00623342" w:rsidP="00623342">
      <w:pPr>
        <w:rPr>
          <w:rFonts w:ascii="Arial" w:eastAsia="Times New Roman" w:hAnsi="Arial" w:cs="Times New Roman"/>
          <w:szCs w:val="24"/>
          <w:lang w:eastAsia="de-DE"/>
        </w:rPr>
      </w:pPr>
    </w:p>
    <w:sectPr w:rsidR="00623342" w:rsidRPr="00623342" w:rsidSect="001B36EA">
      <w:headerReference w:type="default" r:id="rId7"/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72A3F" w14:textId="77777777" w:rsidR="00910B47" w:rsidRDefault="00910B47" w:rsidP="002F1691">
      <w:pPr>
        <w:spacing w:line="240" w:lineRule="auto"/>
      </w:pPr>
      <w:r>
        <w:separator/>
      </w:r>
    </w:p>
  </w:endnote>
  <w:endnote w:type="continuationSeparator" w:id="0">
    <w:p w14:paraId="2B378B1E" w14:textId="77777777" w:rsidR="00910B47" w:rsidRDefault="00910B47" w:rsidP="002F1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670"/>
      <w:gridCol w:w="1843"/>
    </w:tblGrid>
    <w:tr w:rsidR="00910B47" w:rsidRPr="002A1F06" w14:paraId="4FB3F9AC" w14:textId="77777777" w:rsidTr="002A1F06">
      <w:trPr>
        <w:trHeight w:hRule="exact" w:val="436"/>
        <w:jc w:val="center"/>
      </w:trPr>
      <w:tc>
        <w:tcPr>
          <w:tcW w:w="2055" w:type="dxa"/>
        </w:tcPr>
        <w:p w14:paraId="4D9A10BC" w14:textId="77777777" w:rsidR="00910B47" w:rsidRPr="002A1F06" w:rsidRDefault="00910B47" w:rsidP="002A1F06">
          <w:pPr>
            <w:tabs>
              <w:tab w:val="center" w:pos="4536"/>
              <w:tab w:val="right" w:pos="9072"/>
            </w:tabs>
            <w:spacing w:before="40" w:line="240" w:lineRule="auto"/>
            <w:rPr>
              <w:rFonts w:ascii="Arial" w:eastAsia="Times New Roman" w:hAnsi="Arial" w:cs="Times New Roman"/>
              <w:sz w:val="18"/>
              <w:szCs w:val="20"/>
              <w:lang w:eastAsia="de-DE"/>
            </w:rPr>
          </w:pP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t>Revision:   01.</w:t>
          </w:r>
          <w:r w:rsidR="00094CE7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t>04</w:t>
          </w: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t>.201</w:t>
          </w:r>
          <w:r w:rsidR="00094CE7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t>9</w:t>
          </w:r>
        </w:p>
      </w:tc>
      <w:tc>
        <w:tcPr>
          <w:tcW w:w="5670" w:type="dxa"/>
        </w:tcPr>
        <w:p w14:paraId="2A80E3A0" w14:textId="19213192" w:rsidR="00910B47" w:rsidRPr="002A1F06" w:rsidRDefault="00910B47" w:rsidP="002A1F06">
          <w:pPr>
            <w:tabs>
              <w:tab w:val="center" w:pos="4536"/>
              <w:tab w:val="right" w:pos="9072"/>
            </w:tabs>
            <w:spacing w:before="4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  <w:lang w:eastAsia="de-DE"/>
            </w:rPr>
          </w:pPr>
          <w:r w:rsidRPr="002A1F06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t>EDV-Code:</w:t>
          </w: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t xml:space="preserve"> </w:t>
          </w: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fldChar w:fldCharType="begin"/>
          </w: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instrText xml:space="preserve"> FILENAME </w:instrText>
          </w: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fldChar w:fldCharType="separate"/>
          </w:r>
          <w:r w:rsidR="00F84CB6">
            <w:rPr>
              <w:rFonts w:ascii="Arial" w:eastAsia="Times New Roman" w:hAnsi="Arial" w:cs="Times New Roman"/>
              <w:noProof/>
              <w:sz w:val="18"/>
              <w:szCs w:val="20"/>
              <w:lang w:eastAsia="de-DE"/>
            </w:rPr>
            <w:t>NEU_FB_Lastprofile_Gas_ab 01-10-2024.docx</w:t>
          </w: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fldChar w:fldCharType="end"/>
          </w:r>
        </w:p>
      </w:tc>
      <w:tc>
        <w:tcPr>
          <w:tcW w:w="1843" w:type="dxa"/>
        </w:tcPr>
        <w:p w14:paraId="2DA9371C" w14:textId="77777777" w:rsidR="00910B47" w:rsidRPr="002A1F06" w:rsidRDefault="00910B47" w:rsidP="002A1F06">
          <w:pPr>
            <w:tabs>
              <w:tab w:val="center" w:pos="4536"/>
              <w:tab w:val="right" w:pos="9072"/>
            </w:tabs>
            <w:spacing w:before="4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20"/>
              <w:lang w:eastAsia="de-DE"/>
            </w:rPr>
          </w:pP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t xml:space="preserve">Seite </w:t>
          </w:r>
          <w:r w:rsidRPr="002A1F06">
            <w:rPr>
              <w:rFonts w:ascii="Arial" w:eastAsia="Times New Roman" w:hAnsi="Arial" w:cs="Times New Roman"/>
              <w:b/>
              <w:sz w:val="18"/>
              <w:szCs w:val="20"/>
              <w:lang w:eastAsia="de-DE"/>
            </w:rPr>
            <w:fldChar w:fldCharType="begin"/>
          </w:r>
          <w:r w:rsidRPr="002A1F06">
            <w:rPr>
              <w:rFonts w:ascii="Arial" w:eastAsia="Times New Roman" w:hAnsi="Arial" w:cs="Times New Roman"/>
              <w:b/>
              <w:sz w:val="18"/>
              <w:szCs w:val="20"/>
              <w:lang w:eastAsia="de-DE"/>
            </w:rPr>
            <w:instrText>PAGE  \* Arabic  \* MERGEFORMAT</w:instrText>
          </w:r>
          <w:r w:rsidRPr="002A1F06">
            <w:rPr>
              <w:rFonts w:ascii="Arial" w:eastAsia="Times New Roman" w:hAnsi="Arial" w:cs="Times New Roman"/>
              <w:b/>
              <w:sz w:val="18"/>
              <w:szCs w:val="20"/>
              <w:lang w:eastAsia="de-DE"/>
            </w:rPr>
            <w:fldChar w:fldCharType="separate"/>
          </w:r>
          <w:r w:rsidR="00A427E3">
            <w:rPr>
              <w:rFonts w:ascii="Arial" w:eastAsia="Times New Roman" w:hAnsi="Arial" w:cs="Times New Roman"/>
              <w:b/>
              <w:noProof/>
              <w:sz w:val="18"/>
              <w:szCs w:val="20"/>
              <w:lang w:eastAsia="de-DE"/>
            </w:rPr>
            <w:t>1</w:t>
          </w:r>
          <w:r w:rsidRPr="002A1F06">
            <w:rPr>
              <w:rFonts w:ascii="Arial" w:eastAsia="Times New Roman" w:hAnsi="Arial" w:cs="Times New Roman"/>
              <w:b/>
              <w:sz w:val="18"/>
              <w:szCs w:val="20"/>
              <w:lang w:eastAsia="de-DE"/>
            </w:rPr>
            <w:fldChar w:fldCharType="end"/>
          </w:r>
          <w:r w:rsidRPr="002A1F06">
            <w:rPr>
              <w:rFonts w:ascii="Arial" w:eastAsia="Times New Roman" w:hAnsi="Arial" w:cs="Times New Roman"/>
              <w:sz w:val="18"/>
              <w:szCs w:val="20"/>
              <w:lang w:eastAsia="de-DE"/>
            </w:rPr>
            <w:t xml:space="preserve"> von </w:t>
          </w:r>
          <w:r w:rsidRPr="002A1F06">
            <w:rPr>
              <w:rFonts w:ascii="Arial" w:eastAsia="Times New Roman" w:hAnsi="Arial" w:cs="Times New Roman"/>
              <w:b/>
              <w:sz w:val="18"/>
              <w:szCs w:val="20"/>
              <w:lang w:eastAsia="de-DE"/>
            </w:rPr>
            <w:fldChar w:fldCharType="begin"/>
          </w:r>
          <w:r w:rsidRPr="002A1F06">
            <w:rPr>
              <w:rFonts w:ascii="Arial" w:eastAsia="Times New Roman" w:hAnsi="Arial" w:cs="Times New Roman"/>
              <w:b/>
              <w:sz w:val="18"/>
              <w:szCs w:val="20"/>
              <w:lang w:eastAsia="de-DE"/>
            </w:rPr>
            <w:instrText>NUMPAGES  \* Arabic  \* MERGEFORMAT</w:instrText>
          </w:r>
          <w:r w:rsidRPr="002A1F06">
            <w:rPr>
              <w:rFonts w:ascii="Arial" w:eastAsia="Times New Roman" w:hAnsi="Arial" w:cs="Times New Roman"/>
              <w:b/>
              <w:sz w:val="18"/>
              <w:szCs w:val="20"/>
              <w:lang w:eastAsia="de-DE"/>
            </w:rPr>
            <w:fldChar w:fldCharType="separate"/>
          </w:r>
          <w:r w:rsidR="00A427E3">
            <w:rPr>
              <w:rFonts w:ascii="Arial" w:eastAsia="Times New Roman" w:hAnsi="Arial" w:cs="Times New Roman"/>
              <w:b/>
              <w:noProof/>
              <w:sz w:val="18"/>
              <w:szCs w:val="20"/>
              <w:lang w:eastAsia="de-DE"/>
            </w:rPr>
            <w:t>1</w:t>
          </w:r>
          <w:r w:rsidRPr="002A1F06">
            <w:rPr>
              <w:rFonts w:ascii="Arial" w:eastAsia="Times New Roman" w:hAnsi="Arial" w:cs="Times New Roman"/>
              <w:b/>
              <w:sz w:val="18"/>
              <w:szCs w:val="20"/>
              <w:lang w:eastAsia="de-DE"/>
            </w:rPr>
            <w:fldChar w:fldCharType="end"/>
          </w:r>
        </w:p>
      </w:tc>
    </w:tr>
  </w:tbl>
  <w:p w14:paraId="467E26C8" w14:textId="77777777" w:rsidR="00910B47" w:rsidRDefault="00910B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00581" w14:textId="77777777" w:rsidR="00910B47" w:rsidRDefault="00910B47" w:rsidP="002F1691">
      <w:pPr>
        <w:spacing w:line="240" w:lineRule="auto"/>
      </w:pPr>
      <w:r>
        <w:separator/>
      </w:r>
    </w:p>
  </w:footnote>
  <w:footnote w:type="continuationSeparator" w:id="0">
    <w:p w14:paraId="3607F6CD" w14:textId="77777777" w:rsidR="00910B47" w:rsidRDefault="00910B47" w:rsidP="002F1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181"/>
    </w:tblGrid>
    <w:tr w:rsidR="00910B47" w:rsidRPr="002A1F06" w14:paraId="5145F9AD" w14:textId="77777777" w:rsidTr="00943277">
      <w:trPr>
        <w:jc w:val="center"/>
      </w:trPr>
      <w:tc>
        <w:tcPr>
          <w:tcW w:w="5387" w:type="dxa"/>
        </w:tcPr>
        <w:p w14:paraId="1EC875D1" w14:textId="312A0306" w:rsidR="00910B47" w:rsidRPr="002A1F06" w:rsidRDefault="00094CE7" w:rsidP="002A1F06">
          <w:pPr>
            <w:tabs>
              <w:tab w:val="center" w:pos="-2268"/>
            </w:tabs>
            <w:spacing w:before="120" w:line="240" w:lineRule="auto"/>
            <w:rPr>
              <w:rFonts w:ascii="Arial" w:eastAsia="Times New Roman" w:hAnsi="Arial" w:cs="Arial"/>
              <w:b/>
              <w:vanish/>
              <w:sz w:val="28"/>
              <w:szCs w:val="28"/>
              <w:lang w:eastAsia="de-DE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  <w:lang w:eastAsia="de-DE"/>
            </w:rPr>
            <w:t xml:space="preserve">Standardlastprofil </w:t>
          </w:r>
          <w:r w:rsidR="00B54876">
            <w:rPr>
              <w:rFonts w:ascii="Arial" w:eastAsia="Times New Roman" w:hAnsi="Arial" w:cs="Arial"/>
              <w:b/>
              <w:sz w:val="28"/>
              <w:szCs w:val="28"/>
              <w:lang w:eastAsia="de-DE"/>
            </w:rPr>
            <w:t>Gas</w:t>
          </w:r>
          <w:r w:rsidR="00910B47">
            <w:rPr>
              <w:rFonts w:ascii="Arial" w:eastAsia="Times New Roman" w:hAnsi="Arial" w:cs="Arial"/>
              <w:b/>
              <w:sz w:val="28"/>
              <w:szCs w:val="28"/>
              <w:lang w:eastAsia="de-DE"/>
            </w:rPr>
            <w:t xml:space="preserve"> </w:t>
          </w:r>
          <w:r w:rsidR="00AA287E" w:rsidRPr="00AA287E">
            <w:rPr>
              <w:rFonts w:ascii="Arial" w:eastAsia="Times New Roman" w:hAnsi="Arial" w:cs="Arial"/>
              <w:bCs/>
              <w:sz w:val="28"/>
              <w:szCs w:val="28"/>
              <w:lang w:eastAsia="de-DE"/>
            </w:rPr>
            <w:t>-</w:t>
          </w:r>
          <w:r w:rsidR="00F52EDC">
            <w:rPr>
              <w:rFonts w:ascii="Arial" w:eastAsia="Times New Roman" w:hAnsi="Arial" w:cs="Arial"/>
              <w:b/>
              <w:sz w:val="28"/>
              <w:szCs w:val="28"/>
              <w:lang w:eastAsia="de-DE"/>
            </w:rPr>
            <w:t xml:space="preserve"> </w:t>
          </w:r>
          <w:r w:rsidR="00623342" w:rsidRPr="00623342">
            <w:rPr>
              <w:rFonts w:ascii="Arial" w:eastAsia="Times New Roman" w:hAnsi="Arial" w:cs="Arial"/>
              <w:bCs/>
              <w:color w:val="000000" w:themeColor="text1"/>
              <w:sz w:val="28"/>
              <w:szCs w:val="28"/>
              <w:lang w:eastAsia="de-DE"/>
            </w:rPr>
            <w:t>ab 01.</w:t>
          </w:r>
          <w:r w:rsidR="009352DA">
            <w:rPr>
              <w:rFonts w:ascii="Arial" w:eastAsia="Times New Roman" w:hAnsi="Arial" w:cs="Arial"/>
              <w:bCs/>
              <w:color w:val="000000" w:themeColor="text1"/>
              <w:sz w:val="28"/>
              <w:szCs w:val="28"/>
              <w:lang w:eastAsia="de-DE"/>
            </w:rPr>
            <w:t>10</w:t>
          </w:r>
          <w:r w:rsidR="00623342" w:rsidRPr="00623342">
            <w:rPr>
              <w:rFonts w:ascii="Arial" w:eastAsia="Times New Roman" w:hAnsi="Arial" w:cs="Arial"/>
              <w:bCs/>
              <w:color w:val="000000" w:themeColor="text1"/>
              <w:sz w:val="28"/>
              <w:szCs w:val="28"/>
              <w:lang w:eastAsia="de-DE"/>
            </w:rPr>
            <w:t>.2024</w:t>
          </w:r>
        </w:p>
        <w:p w14:paraId="0B5C82BC" w14:textId="77777777" w:rsidR="00910B47" w:rsidRPr="002A1F06" w:rsidRDefault="00910B47" w:rsidP="002A1F06">
          <w:pPr>
            <w:spacing w:line="240" w:lineRule="auto"/>
            <w:rPr>
              <w:rFonts w:ascii="Arial" w:eastAsia="Times New Roman" w:hAnsi="Arial" w:cs="Arial"/>
              <w:color w:val="FF0000"/>
              <w:sz w:val="28"/>
              <w:szCs w:val="20"/>
              <w:lang w:eastAsia="de-DE"/>
            </w:rPr>
          </w:pPr>
        </w:p>
        <w:p w14:paraId="7710156C" w14:textId="77777777" w:rsidR="00910B47" w:rsidRPr="002A1F06" w:rsidRDefault="00910B47" w:rsidP="002A1F06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Cs w:val="20"/>
              <w:lang w:eastAsia="de-DE"/>
            </w:rPr>
          </w:pPr>
          <w:r w:rsidRPr="002A1F06">
            <w:rPr>
              <w:rFonts w:ascii="Arial" w:eastAsia="Times New Roman" w:hAnsi="Arial" w:cs="Arial"/>
              <w:szCs w:val="20"/>
              <w:lang w:eastAsia="de-DE"/>
            </w:rPr>
            <w:t>Formblatt</w:t>
          </w:r>
        </w:p>
      </w:tc>
      <w:tc>
        <w:tcPr>
          <w:tcW w:w="4181" w:type="dxa"/>
        </w:tcPr>
        <w:p w14:paraId="3F12DA1A" w14:textId="0B0FF991" w:rsidR="00910B47" w:rsidRPr="002A1F06" w:rsidRDefault="00B54876" w:rsidP="002A1F06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</w:pPr>
          <w:r w:rsidRPr="002A1F0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2F2A7D9E" wp14:editId="21E1DD58">
                <wp:simplePos x="0" y="0"/>
                <wp:positionH relativeFrom="column">
                  <wp:posOffset>528263</wp:posOffset>
                </wp:positionH>
                <wp:positionV relativeFrom="paragraph">
                  <wp:posOffset>104</wp:posOffset>
                </wp:positionV>
                <wp:extent cx="2071370" cy="809625"/>
                <wp:effectExtent l="0" t="0" r="5080" b="9525"/>
                <wp:wrapSquare wrapText="bothSides"/>
                <wp:docPr id="920640081" name="Grafik 920640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137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8840B6" w14:textId="77777777" w:rsidR="00910B47" w:rsidRDefault="00910B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01B28"/>
    <w:multiLevelType w:val="hybridMultilevel"/>
    <w:tmpl w:val="CA70C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44AB2"/>
    <w:multiLevelType w:val="hybridMultilevel"/>
    <w:tmpl w:val="83CEEAA0"/>
    <w:lvl w:ilvl="0" w:tplc="9496B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328178">
    <w:abstractNumId w:val="0"/>
  </w:num>
  <w:num w:numId="2" w16cid:durableId="174329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B4"/>
    <w:rsid w:val="00041B95"/>
    <w:rsid w:val="00067721"/>
    <w:rsid w:val="00087DB0"/>
    <w:rsid w:val="00094CE7"/>
    <w:rsid w:val="00125A97"/>
    <w:rsid w:val="00180EF5"/>
    <w:rsid w:val="001B36EA"/>
    <w:rsid w:val="001B62DA"/>
    <w:rsid w:val="002452B1"/>
    <w:rsid w:val="002870AD"/>
    <w:rsid w:val="002A1F06"/>
    <w:rsid w:val="002A5197"/>
    <w:rsid w:val="002D3C0A"/>
    <w:rsid w:val="002F1691"/>
    <w:rsid w:val="00376551"/>
    <w:rsid w:val="003C5531"/>
    <w:rsid w:val="00402C6E"/>
    <w:rsid w:val="00413D05"/>
    <w:rsid w:val="00430F4F"/>
    <w:rsid w:val="00461021"/>
    <w:rsid w:val="00527782"/>
    <w:rsid w:val="0053393E"/>
    <w:rsid w:val="00563188"/>
    <w:rsid w:val="005A6D73"/>
    <w:rsid w:val="005B2C80"/>
    <w:rsid w:val="005F3D26"/>
    <w:rsid w:val="00623342"/>
    <w:rsid w:val="00630CD9"/>
    <w:rsid w:val="00686B0F"/>
    <w:rsid w:val="00805F9A"/>
    <w:rsid w:val="00883529"/>
    <w:rsid w:val="008A1513"/>
    <w:rsid w:val="00910B47"/>
    <w:rsid w:val="00921FE3"/>
    <w:rsid w:val="009352DA"/>
    <w:rsid w:val="00943277"/>
    <w:rsid w:val="0094344C"/>
    <w:rsid w:val="00954F15"/>
    <w:rsid w:val="00A427E3"/>
    <w:rsid w:val="00A50A5A"/>
    <w:rsid w:val="00AA287E"/>
    <w:rsid w:val="00AF15CA"/>
    <w:rsid w:val="00AF3482"/>
    <w:rsid w:val="00B54876"/>
    <w:rsid w:val="00B57ECA"/>
    <w:rsid w:val="00B62F40"/>
    <w:rsid w:val="00B82694"/>
    <w:rsid w:val="00BE5AF2"/>
    <w:rsid w:val="00C42685"/>
    <w:rsid w:val="00C7790B"/>
    <w:rsid w:val="00D53B68"/>
    <w:rsid w:val="00DB75B4"/>
    <w:rsid w:val="00DD1ABD"/>
    <w:rsid w:val="00E329E6"/>
    <w:rsid w:val="00E66FC5"/>
    <w:rsid w:val="00E7067D"/>
    <w:rsid w:val="00ED03E4"/>
    <w:rsid w:val="00F52EDC"/>
    <w:rsid w:val="00F84CB6"/>
    <w:rsid w:val="00FC08B2"/>
    <w:rsid w:val="00F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1111BF"/>
  <w15:docId w15:val="{DC267008-D4DE-4A07-9E04-00BE0E3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9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1AB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54F1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F16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691"/>
  </w:style>
  <w:style w:type="paragraph" w:styleId="Fuzeile">
    <w:name w:val="footer"/>
    <w:basedOn w:val="Standard"/>
    <w:link w:val="FuzeileZchn"/>
    <w:uiPriority w:val="99"/>
    <w:unhideWhenUsed/>
    <w:rsid w:val="002F16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691"/>
  </w:style>
  <w:style w:type="table" w:customStyle="1" w:styleId="EinfacheTabelle11">
    <w:name w:val="Einfache Tabelle 11"/>
    <w:basedOn w:val="NormaleTabelle"/>
    <w:next w:val="EinfacheTabelle1"/>
    <w:uiPriority w:val="41"/>
    <w:rsid w:val="00B54876"/>
    <w:pPr>
      <w:spacing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1">
    <w:name w:val="Plain Table 1"/>
    <w:basedOn w:val="NormaleTabelle"/>
    <w:uiPriority w:val="41"/>
    <w:rsid w:val="00B548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12">
    <w:name w:val="Einfache Tabelle 12"/>
    <w:basedOn w:val="NormaleTabelle"/>
    <w:next w:val="EinfacheTabelle1"/>
    <w:uiPriority w:val="41"/>
    <w:rsid w:val="00F52EDC"/>
    <w:pPr>
      <w:spacing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 Stegemann</dc:creator>
  <cp:lastModifiedBy>Biernath, Karen</cp:lastModifiedBy>
  <cp:revision>6</cp:revision>
  <cp:lastPrinted>2024-09-19T10:11:00Z</cp:lastPrinted>
  <dcterms:created xsi:type="dcterms:W3CDTF">2024-09-17T07:07:00Z</dcterms:created>
  <dcterms:modified xsi:type="dcterms:W3CDTF">2024-09-19T14:05:00Z</dcterms:modified>
</cp:coreProperties>
</file>